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AE" w:rsidRPr="00895D82" w:rsidRDefault="00B123AE" w:rsidP="00895D8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895D82">
        <w:rPr>
          <w:rFonts w:ascii="Times New Roman" w:hAnsi="Times New Roman" w:cs="Times New Roman"/>
          <w:b/>
          <w:bCs/>
          <w:sz w:val="28"/>
          <w:szCs w:val="24"/>
        </w:rPr>
        <w:t xml:space="preserve">Аннотация к рабочей программе по изобразительному искусству </w:t>
      </w:r>
    </w:p>
    <w:p w:rsidR="00B123AE" w:rsidRDefault="00B123AE" w:rsidP="00895D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895D82">
        <w:rPr>
          <w:rFonts w:ascii="Times New Roman" w:hAnsi="Times New Roman" w:cs="Times New Roman"/>
          <w:b/>
          <w:bCs/>
          <w:sz w:val="28"/>
          <w:szCs w:val="24"/>
        </w:rPr>
        <w:t xml:space="preserve"> для 4 класса</w:t>
      </w:r>
    </w:p>
    <w:p w:rsidR="00895D82" w:rsidRPr="00895D82" w:rsidRDefault="00895D82" w:rsidP="00895D82">
      <w:pPr>
        <w:spacing w:line="240" w:lineRule="auto"/>
        <w:jc w:val="center"/>
        <w:rPr>
          <w:rFonts w:ascii="Times New Roman" w:hAnsi="Times New Roman" w:cs="Times New Roman"/>
          <w:bCs/>
        </w:rPr>
      </w:pPr>
      <w:proofErr w:type="spellStart"/>
      <w:r w:rsidRPr="00895D82">
        <w:rPr>
          <w:rFonts w:ascii="Times New Roman" w:hAnsi="Times New Roman" w:cs="Times New Roman"/>
          <w:bCs/>
        </w:rPr>
        <w:t>Учитель</w:t>
      </w:r>
      <w:proofErr w:type="gramStart"/>
      <w:r w:rsidRPr="00895D82">
        <w:rPr>
          <w:rFonts w:ascii="Times New Roman" w:hAnsi="Times New Roman" w:cs="Times New Roman"/>
          <w:bCs/>
        </w:rPr>
        <w:t>:К</w:t>
      </w:r>
      <w:proofErr w:type="gramEnd"/>
      <w:r w:rsidRPr="00895D82">
        <w:rPr>
          <w:rFonts w:ascii="Times New Roman" w:hAnsi="Times New Roman" w:cs="Times New Roman"/>
          <w:bCs/>
        </w:rPr>
        <w:t>амалиева</w:t>
      </w:r>
      <w:proofErr w:type="spellEnd"/>
      <w:r w:rsidRPr="00895D82">
        <w:rPr>
          <w:rFonts w:ascii="Times New Roman" w:hAnsi="Times New Roman" w:cs="Times New Roman"/>
          <w:bCs/>
        </w:rPr>
        <w:t xml:space="preserve"> </w:t>
      </w:r>
      <w:proofErr w:type="spellStart"/>
      <w:r w:rsidRPr="00895D82">
        <w:rPr>
          <w:rFonts w:ascii="Times New Roman" w:hAnsi="Times New Roman" w:cs="Times New Roman"/>
          <w:bCs/>
        </w:rPr>
        <w:t>Лейсан</w:t>
      </w:r>
      <w:proofErr w:type="spellEnd"/>
      <w:r w:rsidRPr="00895D82">
        <w:rPr>
          <w:rFonts w:ascii="Times New Roman" w:hAnsi="Times New Roman" w:cs="Times New Roman"/>
          <w:bCs/>
        </w:rPr>
        <w:t xml:space="preserve"> </w:t>
      </w:r>
      <w:proofErr w:type="spellStart"/>
      <w:r w:rsidRPr="00895D82">
        <w:rPr>
          <w:rFonts w:ascii="Times New Roman" w:hAnsi="Times New Roman" w:cs="Times New Roman"/>
          <w:bCs/>
        </w:rPr>
        <w:t>Фоатовна</w:t>
      </w:r>
      <w:proofErr w:type="spellEnd"/>
    </w:p>
    <w:p w:rsidR="00B123AE" w:rsidRPr="00EC3A71" w:rsidRDefault="00B123AE" w:rsidP="00895D82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Рабочая программа разработана на основе:</w:t>
      </w:r>
    </w:p>
    <w:p w:rsidR="00B123AE" w:rsidRPr="00EC3A71" w:rsidRDefault="00B123AE" w:rsidP="00B123AE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B123AE" w:rsidRPr="00EC3A71" w:rsidRDefault="00B123AE" w:rsidP="00B123AE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B123AE" w:rsidRPr="00EC3A71" w:rsidRDefault="00B123AE" w:rsidP="00B123AE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Приказа МО и Н РФ </w:t>
      </w:r>
      <w:r w:rsidRPr="00EC3A71">
        <w:rPr>
          <w:rFonts w:ascii="Times New Roman" w:hAnsi="Times New Roman" w:cs="Times New Roman"/>
          <w:sz w:val="24"/>
          <w:szCs w:val="24"/>
          <w:lang w:val="tt-RU"/>
        </w:rPr>
        <w:t xml:space="preserve"> от 06.10. 2009, №373 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B123AE" w:rsidRPr="00EC3A71" w:rsidRDefault="00B123AE" w:rsidP="00B123A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</w:t>
      </w:r>
      <w:r w:rsidR="007137DD">
        <w:rPr>
          <w:rFonts w:ascii="Times New Roman" w:hAnsi="Times New Roman" w:cs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7137D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7137DD">
        <w:rPr>
          <w:rFonts w:ascii="Times New Roman" w:hAnsi="Times New Roman"/>
          <w:sz w:val="24"/>
          <w:szCs w:val="24"/>
        </w:rPr>
        <w:t xml:space="preserve"> 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основная общеобразовательная школа» Арского муниципального района Республики Татарстан </w:t>
      </w:r>
    </w:p>
    <w:p w:rsidR="00B123AE" w:rsidRPr="00EC3A71" w:rsidRDefault="00B123AE" w:rsidP="00B123A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2017-2018 учебный год</w:t>
      </w:r>
    </w:p>
    <w:p w:rsidR="00B123AE" w:rsidRPr="00EC3A71" w:rsidRDefault="00B123AE" w:rsidP="00B123A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Учебного плана муниципального бюджетного общеобразо</w:t>
      </w:r>
      <w:r w:rsidR="007137DD">
        <w:rPr>
          <w:rFonts w:ascii="Times New Roman" w:hAnsi="Times New Roman" w:cs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7137D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7137DD">
        <w:rPr>
          <w:rFonts w:ascii="Times New Roman" w:hAnsi="Times New Roman"/>
          <w:sz w:val="24"/>
          <w:szCs w:val="24"/>
        </w:rPr>
        <w:t xml:space="preserve"> 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на 2017 -2018  учебный год</w:t>
      </w:r>
    </w:p>
    <w:p w:rsidR="00B123AE" w:rsidRPr="00EC3A71" w:rsidRDefault="00B123AE" w:rsidP="00B123A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123AE" w:rsidRPr="00EC3A71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 w:rsidRPr="00EC3A71">
        <w:rPr>
          <w:rFonts w:ascii="Times New Roman" w:hAnsi="Times New Roman" w:cs="Times New Roman"/>
          <w:sz w:val="24"/>
          <w:szCs w:val="24"/>
        </w:rPr>
        <w:t>:</w:t>
      </w:r>
    </w:p>
    <w:p w:rsidR="00B123AE" w:rsidRPr="00EC3A71" w:rsidRDefault="00B123AE" w:rsidP="00B123AE">
      <w:pPr>
        <w:pStyle w:val="a3"/>
        <w:widowControl/>
        <w:numPr>
          <w:ilvl w:val="0"/>
          <w:numId w:val="1"/>
        </w:numPr>
        <w:tabs>
          <w:tab w:val="left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 xml:space="preserve">   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 освоение первичных знаний о мире пластических искусств: изобразительном и декоративно-прикладном искусстве, формах их бытования в повседневном окружении ребенка; овладение элементарными умениями, навыками, способами художественной.</w:t>
      </w:r>
    </w:p>
    <w:p w:rsidR="00B123AE" w:rsidRPr="00EC3A71" w:rsidRDefault="00B123AE" w:rsidP="00B123AE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</w:p>
    <w:p w:rsidR="00B123AE" w:rsidRPr="00EC3A71" w:rsidRDefault="00B123AE" w:rsidP="00B123AE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EC3A71">
        <w:rPr>
          <w:rStyle w:val="a5"/>
          <w:rFonts w:ascii="Times New Roman" w:hAnsi="Times New Roman" w:cs="Times New Roman"/>
          <w:sz w:val="24"/>
          <w:szCs w:val="24"/>
        </w:rPr>
        <w:t>По  учебному плану  муниципального бюджетного об</w:t>
      </w:r>
      <w:r w:rsidR="007137DD">
        <w:rPr>
          <w:rStyle w:val="a5"/>
          <w:rFonts w:ascii="Times New Roman" w:hAnsi="Times New Roman" w:cs="Times New Roman"/>
          <w:sz w:val="24"/>
          <w:szCs w:val="24"/>
        </w:rPr>
        <w:t>разовательного учреждения «</w:t>
      </w:r>
      <w:proofErr w:type="spellStart"/>
      <w:r w:rsidR="007137DD">
        <w:rPr>
          <w:rStyle w:val="a5"/>
          <w:rFonts w:ascii="Times New Roman" w:hAnsi="Times New Roman" w:cs="Times New Roman"/>
          <w:sz w:val="24"/>
          <w:szCs w:val="24"/>
        </w:rPr>
        <w:t>Шурабаш</w:t>
      </w:r>
      <w:r w:rsidRPr="00EC3A71">
        <w:rPr>
          <w:rStyle w:val="a5"/>
          <w:rFonts w:ascii="Times New Roman" w:hAnsi="Times New Roman" w:cs="Times New Roman"/>
          <w:sz w:val="24"/>
          <w:szCs w:val="24"/>
        </w:rPr>
        <w:t>ская</w:t>
      </w:r>
      <w:proofErr w:type="spellEnd"/>
      <w:r w:rsidRPr="00EC3A71">
        <w:rPr>
          <w:rStyle w:val="a5"/>
          <w:rFonts w:ascii="Times New Roman" w:hAnsi="Times New Roman" w:cs="Times New Roman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на 2017-2018 учебный год на изучение изобразительной искусстве  в 4 классе отводится  34 часов: 1 часа в неделю.</w:t>
      </w:r>
    </w:p>
    <w:p w:rsidR="00B123AE" w:rsidRPr="00EC3A71" w:rsidRDefault="00B123AE" w:rsidP="00B123A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Используются следующие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урок-экскурсия, 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беседа.</w:t>
      </w:r>
    </w:p>
    <w:p w:rsidR="00B123AE" w:rsidRDefault="00B123AE" w:rsidP="00B123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C3A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Промежуточная аттестация по изобразительному искусству в 4  классе проводится</w:t>
      </w:r>
      <w:r w:rsidR="00713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 форме теста</w:t>
      </w:r>
      <w:r w:rsidRPr="00EC3A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123AE" w:rsidRPr="00EC3A71" w:rsidRDefault="00B123AE" w:rsidP="00B123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123AE" w:rsidRPr="00EC3A71" w:rsidRDefault="00B123AE" w:rsidP="00B123AE">
      <w:pPr>
        <w:spacing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 xml:space="preserve">    Обучение ведется по учебнику:</w:t>
      </w:r>
      <w:r w:rsidRPr="00EC3A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3A71">
        <w:rPr>
          <w:rFonts w:ascii="Times New Roman" w:eastAsia="Calibri" w:hAnsi="Times New Roman" w:cs="Times New Roman"/>
          <w:sz w:val="24"/>
          <w:szCs w:val="24"/>
        </w:rPr>
        <w:t xml:space="preserve">Т. Я. </w:t>
      </w:r>
      <w:proofErr w:type="spellStart"/>
      <w:r w:rsidRPr="00EC3A71">
        <w:rPr>
          <w:rFonts w:ascii="Times New Roman" w:eastAsia="Calibri" w:hAnsi="Times New Roman" w:cs="Times New Roman"/>
          <w:sz w:val="24"/>
          <w:szCs w:val="24"/>
        </w:rPr>
        <w:t>Шпикалова</w:t>
      </w:r>
      <w:proofErr w:type="spellEnd"/>
      <w:r w:rsidRPr="00EC3A71">
        <w:rPr>
          <w:rFonts w:ascii="Times New Roman" w:eastAsia="Calibri" w:hAnsi="Times New Roman" w:cs="Times New Roman"/>
          <w:sz w:val="24"/>
          <w:szCs w:val="24"/>
        </w:rPr>
        <w:t>, Л. В. Ершова. Изобразительное     искусство. 4 класс. – М.: «Просвещение». 2011г</w:t>
      </w:r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jc w:val="center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EC3A71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EC3A71">
        <w:rPr>
          <w:rStyle w:val="c2"/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  <w:rPr>
          <w:b/>
          <w:bCs/>
        </w:rPr>
      </w:pPr>
      <w:r w:rsidRPr="00EC3A71">
        <w:rPr>
          <w:rStyle w:val="c2"/>
          <w:b/>
        </w:rPr>
        <w:t>1.</w:t>
      </w:r>
      <w:r w:rsidRPr="00EC3A71">
        <w:rPr>
          <w:b/>
          <w:bCs/>
        </w:rPr>
        <w:t xml:space="preserve"> Восприятие произведений искусства 6 ч. 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 xml:space="preserve"> 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EC3A71">
        <w:t>через</w:t>
      </w:r>
      <w:proofErr w:type="gramEnd"/>
      <w:r w:rsidRPr="00EC3A71"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Восприятие и эмоциональная оценка шедевров национального, российского и мирового искусства. Представление о роли изобразительных (пластических) иску</w:t>
      </w:r>
      <w:proofErr w:type="gramStart"/>
      <w:r w:rsidRPr="00EC3A71">
        <w:t>сств в п</w:t>
      </w:r>
      <w:proofErr w:type="gramEnd"/>
      <w:r w:rsidRPr="00EC3A71">
        <w:t>овседневной жизни человека, в организации его материального окружения.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Овладение основами художественной грамоты.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Фотография и произведение изобразительного искусства — сходство и различие.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Композиция, форма, ритм, линия, цвет</w:t>
      </w:r>
      <w:proofErr w:type="gramStart"/>
      <w:r w:rsidRPr="00EC3A71">
        <w:t xml:space="preserve"> ,</w:t>
      </w:r>
      <w:proofErr w:type="gramEnd"/>
      <w:r w:rsidRPr="00EC3A71">
        <w:t xml:space="preserve"> объем – средства художественной выразительности изобразительных искусств.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Композиционный центр (зрительный центр композиции). Главное и второстепенное в композиции.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Особая роль ритма в декоративно-прикладном искусстве.</w:t>
      </w:r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Объем в пространстве и на плоскости.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lastRenderedPageBreak/>
        <w:t>2.</w:t>
      </w:r>
      <w:r w:rsidRPr="00EC3A71">
        <w:rPr>
          <w:b/>
          <w:bCs/>
        </w:rPr>
        <w:t xml:space="preserve"> Живопись</w:t>
      </w:r>
      <w:proofErr w:type="gramStart"/>
      <w:r w:rsidRPr="00EC3A71">
        <w:t>9</w:t>
      </w:r>
      <w:proofErr w:type="gramEnd"/>
      <w:r w:rsidRPr="00EC3A71">
        <w:t xml:space="preserve"> ч. 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Живописные материалы.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Цвет — основа языка живописи.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Смешение цветов, эмоциональные возможности цвета.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Красота и разнообразие природы, человека, зданий, предметов, выраженная средствами живописи.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Образы  природы и человека в живописи. Роль природных условий в характере традиционной культуры народов России. Единство декоративного строя в украшении жилища, предметов быта, орудий труда, костюма.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Знакомство с художественными произведениями,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Передача пропорций лица, фигуры человека.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 xml:space="preserve">Образ современника в </w:t>
      </w:r>
      <w:proofErr w:type="spellStart"/>
      <w:r w:rsidRPr="00EC3A71">
        <w:t>живописи</w:t>
      </w:r>
      <w:proofErr w:type="gramStart"/>
      <w:r w:rsidRPr="00EC3A71">
        <w:t>.О</w:t>
      </w:r>
      <w:proofErr w:type="gramEnd"/>
      <w:r w:rsidRPr="00EC3A71">
        <w:t>браз</w:t>
      </w:r>
      <w:proofErr w:type="spellEnd"/>
      <w:r w:rsidRPr="00EC3A71">
        <w:t xml:space="preserve"> человека в разных культурах мира. Жанр портрета. Темы любви, дружбы, семьи в искусстве. </w:t>
      </w:r>
      <w:proofErr w:type="gramStart"/>
      <w:r w:rsidRPr="00EC3A71"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и т. д. Образы персонажей, вызывающие гнев, раздражение, презрение.</w:t>
      </w:r>
      <w:proofErr w:type="gramEnd"/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Образ современника в живописи. Образ человека в разных культурах мира.</w:t>
      </w:r>
    </w:p>
    <w:p w:rsidR="00B123AE" w:rsidRPr="00EC3A71" w:rsidRDefault="00B123AE" w:rsidP="00B123AE">
      <w:pPr>
        <w:framePr w:hSpace="180" w:wrap="around" w:vAnchor="text" w:hAnchor="margin" w:xAlign="center" w:y="382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3.</w:t>
      </w:r>
      <w:r w:rsidRPr="00EC3A71">
        <w:rPr>
          <w:rFonts w:ascii="Times New Roman" w:hAnsi="Times New Roman" w:cs="Times New Roman"/>
          <w:b/>
          <w:bCs/>
          <w:sz w:val="24"/>
          <w:szCs w:val="24"/>
        </w:rPr>
        <w:t xml:space="preserve"> Рисунок 4 ч. 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Приемы работы с различными графическими материалами.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Основа языка рисунка: линия, пятно, штрих.  Линия, штрих, пятно и художественный образ. Передача с помощью линии эмоционального состояния природы, человека, животного.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Красота и разнообразие природы, человека, зданий, предметов, выраженная средствами рисунка.</w:t>
      </w:r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Изображение деревьев, птиц, животных</w:t>
      </w:r>
      <w:proofErr w:type="gramStart"/>
      <w:r w:rsidRPr="00EC3A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3A71">
        <w:rPr>
          <w:rFonts w:ascii="Times New Roman" w:hAnsi="Times New Roman" w:cs="Times New Roman"/>
          <w:sz w:val="24"/>
          <w:szCs w:val="24"/>
        </w:rPr>
        <w:t xml:space="preserve"> общие и характерные черты.</w:t>
      </w:r>
    </w:p>
    <w:p w:rsidR="00B123AE" w:rsidRPr="00EC3A71" w:rsidRDefault="00B123AE" w:rsidP="00B123A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4.</w:t>
      </w:r>
      <w:r w:rsidRPr="00EC3A71">
        <w:rPr>
          <w:rFonts w:ascii="Times New Roman" w:hAnsi="Times New Roman" w:cs="Times New Roman"/>
          <w:b/>
          <w:bCs/>
          <w:sz w:val="24"/>
          <w:szCs w:val="24"/>
        </w:rPr>
        <w:t xml:space="preserve"> Скульптура 2 ч.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 xml:space="preserve">Материалы скульптуры и их роль в создании выразительного </w:t>
      </w:r>
      <w:proofErr w:type="spellStart"/>
      <w:r w:rsidRPr="00EC3A71">
        <w:t>образа,объем</w:t>
      </w:r>
      <w:proofErr w:type="spellEnd"/>
      <w:r w:rsidRPr="00EC3A71">
        <w:t xml:space="preserve"> – основа языка </w:t>
      </w:r>
      <w:proofErr w:type="spellStart"/>
      <w:r w:rsidRPr="00EC3A71">
        <w:t>скульптуры</w:t>
      </w:r>
      <w:proofErr w:type="gramStart"/>
      <w:r w:rsidRPr="00EC3A71">
        <w:t>.Р</w:t>
      </w:r>
      <w:proofErr w:type="gramEnd"/>
      <w:r w:rsidRPr="00EC3A71">
        <w:t>азнообразие</w:t>
      </w:r>
      <w:proofErr w:type="spellEnd"/>
      <w:r w:rsidRPr="00EC3A71">
        <w:t xml:space="preserve"> форм предметного мира и передача их в пространстве. Красота человека и животных, выраженная средствами скульптуры.</w:t>
      </w:r>
    </w:p>
    <w:p w:rsidR="00B123AE" w:rsidRPr="00EC3A71" w:rsidRDefault="00B123AE" w:rsidP="00B123AE">
      <w:pPr>
        <w:pStyle w:val="a6"/>
        <w:spacing w:line="360" w:lineRule="auto"/>
        <w:rPr>
          <w:b/>
          <w:bCs/>
        </w:rPr>
      </w:pPr>
      <w:r w:rsidRPr="00EC3A71">
        <w:t>5.</w:t>
      </w:r>
      <w:r w:rsidRPr="00EC3A71">
        <w:rPr>
          <w:b/>
          <w:bCs/>
        </w:rPr>
        <w:t xml:space="preserve"> Художественное  конструирование и дизайн   4 ч.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 xml:space="preserve"> Разнообразие материалов для художественного конструирования и моделирования.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lastRenderedPageBreak/>
        <w:t>Представление о возможностях использования навыков художественного конструирования и моделирования в жизни человека.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Элементарные приемы работы с различными материалами для создания выразительного образа.</w:t>
      </w:r>
    </w:p>
    <w:p w:rsidR="00B123AE" w:rsidRPr="00EC3A71" w:rsidRDefault="00B123AE" w:rsidP="00B123AE">
      <w:pPr>
        <w:pStyle w:val="a6"/>
        <w:spacing w:line="360" w:lineRule="auto"/>
        <w:rPr>
          <w:b/>
          <w:bCs/>
        </w:rPr>
      </w:pPr>
      <w:r w:rsidRPr="00EC3A71">
        <w:t>Искусство дизайна в современном мире</w:t>
      </w:r>
      <w:r w:rsidRPr="00EC3A71">
        <w:rPr>
          <w:b/>
          <w:bCs/>
        </w:rPr>
        <w:t xml:space="preserve">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6.</w:t>
      </w:r>
      <w:r w:rsidRPr="00EC3A71">
        <w:rPr>
          <w:b/>
          <w:bCs/>
        </w:rPr>
        <w:t xml:space="preserve"> Декоративно-прикладное искусство  </w:t>
      </w:r>
      <w:r w:rsidRPr="00EC3A71">
        <w:rPr>
          <w:b/>
        </w:rPr>
        <w:t xml:space="preserve">8 ч.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Понимание истоков декоративно-прикладного искусства и его роли в жизни человека. Представления народа о мужской и женской красоте, отраженные в изобразительном искусстве, сказках, песнях.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Роль силуэта в орнаменте.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Пейзажи родной природы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Синтетичный характер народной культуры (украшения жилища, предметов быта, орудий труда, костюмы)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Сказочные образы народной культуры и декоративно прикладное искусство.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 xml:space="preserve">Разнообразие декоративных форм в природе: цветы, узоры и </w:t>
      </w:r>
      <w:proofErr w:type="spellStart"/>
      <w:r w:rsidRPr="00EC3A71">
        <w:t>тд</w:t>
      </w:r>
      <w:proofErr w:type="spellEnd"/>
      <w:r w:rsidRPr="00EC3A71">
        <w:t>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Ознакомление произведениями народных художественных промыслов России ( с учетом местных условий)</w:t>
      </w:r>
      <w:proofErr w:type="gramStart"/>
      <w:r w:rsidRPr="00EC3A71">
        <w:t>.Д</w:t>
      </w:r>
      <w:proofErr w:type="gramEnd"/>
      <w:r w:rsidRPr="00EC3A71">
        <w:t>ревние образы и их знаковый характер.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7.</w:t>
      </w:r>
      <w:r w:rsidRPr="00EC3A71">
        <w:rPr>
          <w:b/>
        </w:rPr>
        <w:t xml:space="preserve"> Представление о богатстве и разнообразии художественной культуры 1 ч.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Ведущие художественные музеи России: ГТГ, Русский музей, Эрмитаж, Музей изобразительных искусств им. А.С. Пушкина — и региональные музеи Представление о богатстве и разнообразии художественной культуры.</w:t>
      </w:r>
    </w:p>
    <w:p w:rsidR="00B123AE" w:rsidRPr="00EC3A71" w:rsidRDefault="00B123AE" w:rsidP="00B123AE">
      <w:pPr>
        <w:pStyle w:val="a6"/>
        <w:spacing w:line="360" w:lineRule="auto"/>
      </w:pPr>
    </w:p>
    <w:p w:rsidR="00B123AE" w:rsidRPr="00EC3A71" w:rsidRDefault="00B123AE" w:rsidP="00B123AE">
      <w:pPr>
        <w:pStyle w:val="a6"/>
        <w:spacing w:line="360" w:lineRule="auto"/>
        <w:rPr>
          <w:b/>
        </w:rPr>
      </w:pPr>
      <w:r w:rsidRPr="00EC3A71">
        <w:rPr>
          <w:b/>
        </w:rPr>
        <w:t>Национально-региональный компонент</w:t>
      </w:r>
      <w:r w:rsidRPr="00EC3A71">
        <w:t xml:space="preserve"> </w:t>
      </w:r>
      <w:r w:rsidRPr="00EC3A71">
        <w:rPr>
          <w:noProof/>
        </w:rPr>
        <w:t>реализуется при изучении следующих тем: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Татарские скульпторы.  Татарский орнамент. Украшение женской шапочки. Музеи нашего края.</w:t>
      </w:r>
    </w:p>
    <w:p w:rsidR="00B123AE" w:rsidRDefault="00B123AE" w:rsidP="00B123AE">
      <w:pPr>
        <w:autoSpaceDE w:val="0"/>
        <w:autoSpaceDN w:val="0"/>
        <w:adjustRightInd w:val="0"/>
        <w:spacing w:line="360" w:lineRule="auto"/>
        <w:rPr>
          <w:rStyle w:val="c2"/>
          <w:rFonts w:ascii="Times New Roman" w:hAnsi="Times New Roman" w:cs="Times New Roman"/>
          <w:b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424C6" w:rsidRDefault="007424C6"/>
    <w:sectPr w:rsidR="007424C6" w:rsidSect="00922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E3C3C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CF59CE"/>
    <w:multiLevelType w:val="hybridMultilevel"/>
    <w:tmpl w:val="E65C0A2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11A7B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3AE"/>
    <w:rsid w:val="007137DD"/>
    <w:rsid w:val="007424C6"/>
    <w:rsid w:val="00895D82"/>
    <w:rsid w:val="00922A4D"/>
    <w:rsid w:val="009A014B"/>
    <w:rsid w:val="00A6776C"/>
    <w:rsid w:val="00B123AE"/>
    <w:rsid w:val="00F0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123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B123AE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B123AE"/>
    <w:rPr>
      <w:i/>
      <w:iCs/>
    </w:rPr>
  </w:style>
  <w:style w:type="paragraph" w:styleId="a6">
    <w:name w:val="No Spacing"/>
    <w:link w:val="a7"/>
    <w:uiPriority w:val="1"/>
    <w:qFormat/>
    <w:rsid w:val="00B12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B123A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123AE"/>
  </w:style>
  <w:style w:type="character" w:customStyle="1" w:styleId="c2">
    <w:name w:val="c2"/>
    <w:rsid w:val="00B12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927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Админ</cp:lastModifiedBy>
  <cp:revision>5</cp:revision>
  <dcterms:created xsi:type="dcterms:W3CDTF">2017-09-11T18:49:00Z</dcterms:created>
  <dcterms:modified xsi:type="dcterms:W3CDTF">2017-09-12T13:19:00Z</dcterms:modified>
</cp:coreProperties>
</file>